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92" w:rsidRPr="0034124E" w:rsidRDefault="00DB4D92" w:rsidP="00D624D4">
      <w:pPr>
        <w:spacing w:line="276" w:lineRule="auto"/>
        <w:jc w:val="center"/>
        <w:rPr>
          <w:b/>
          <w:color w:val="1F497D" w:themeColor="text2"/>
          <w:sz w:val="24"/>
          <w:szCs w:val="24"/>
          <w:u w:val="single"/>
        </w:rPr>
      </w:pPr>
      <w:r w:rsidRPr="0034124E">
        <w:rPr>
          <w:b/>
          <w:color w:val="1F497D" w:themeColor="text2"/>
          <w:sz w:val="24"/>
          <w:szCs w:val="24"/>
          <w:u w:val="single"/>
        </w:rPr>
        <w:t>Принудительная ликвидация юридических лиц, не находящихся по адресам, указанным в едином государственном реестре юридических лиц</w:t>
      </w:r>
    </w:p>
    <w:p w:rsidR="00DB4D92" w:rsidRPr="00D624D4" w:rsidRDefault="00DB4D92" w:rsidP="00D624D4">
      <w:pPr>
        <w:spacing w:line="276" w:lineRule="auto"/>
        <w:rPr>
          <w:sz w:val="24"/>
          <w:szCs w:val="24"/>
        </w:rPr>
      </w:pPr>
    </w:p>
    <w:p w:rsidR="00F6453C" w:rsidRPr="00D624D4" w:rsidRDefault="00F6453C" w:rsidP="00D624D4">
      <w:pPr>
        <w:spacing w:line="276" w:lineRule="auto"/>
        <w:rPr>
          <w:sz w:val="24"/>
          <w:szCs w:val="24"/>
        </w:rPr>
      </w:pPr>
    </w:p>
    <w:p w:rsidR="00DA02A6" w:rsidRPr="00D624D4" w:rsidRDefault="00DB4D9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В декабре 2013 года вышло в свет письмо Федеральной налоговой службы (ФНС) России от 12.12.2013 № СА-4-7/22406 «О направлении информации при обращениях налоговых органов в арбитражные суды» (далее – письмо). </w:t>
      </w:r>
    </w:p>
    <w:p w:rsidR="00DB4D92" w:rsidRPr="00D624D4" w:rsidRDefault="00DB4D9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В целом, данн</w:t>
      </w:r>
      <w:r w:rsidR="00F74F3E" w:rsidRPr="00D624D4">
        <w:rPr>
          <w:sz w:val="24"/>
          <w:szCs w:val="24"/>
        </w:rPr>
        <w:t>ый</w:t>
      </w:r>
      <w:r w:rsidRPr="00D624D4">
        <w:rPr>
          <w:sz w:val="24"/>
          <w:szCs w:val="24"/>
        </w:rPr>
        <w:t xml:space="preserve"> </w:t>
      </w:r>
      <w:r w:rsidR="00F74F3E" w:rsidRPr="00D624D4">
        <w:rPr>
          <w:sz w:val="24"/>
          <w:szCs w:val="24"/>
        </w:rPr>
        <w:t>д</w:t>
      </w:r>
      <w:bookmarkStart w:id="0" w:name="_GoBack"/>
      <w:bookmarkEnd w:id="0"/>
      <w:r w:rsidR="00F74F3E" w:rsidRPr="00D624D4">
        <w:rPr>
          <w:sz w:val="24"/>
          <w:szCs w:val="24"/>
        </w:rPr>
        <w:t>окумент</w:t>
      </w:r>
      <w:r w:rsidRPr="00D624D4">
        <w:rPr>
          <w:sz w:val="24"/>
          <w:szCs w:val="24"/>
        </w:rPr>
        <w:t xml:space="preserve"> посвящен выбору надлежащего процессуального способа обращения ФНС в суд с иском о ликвидации  юридических лиц, органы управления которых не находятся по адресам, указанным в едином государственном реестре юридических лиц (ЕГРЮЛ).</w:t>
      </w:r>
    </w:p>
    <w:p w:rsidR="00284F34" w:rsidRPr="00D624D4" w:rsidRDefault="00DB4D9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При этом, в письме налоговая служба ссылается на Постановление Пленума Высшего Арбитражного Суда Российской Федерации от 30.07.2013 № 61 «О некоторых вопросах практики рассмотрения споров, связанных с достоверностью адреса юридических лиц». </w:t>
      </w:r>
    </w:p>
    <w:p w:rsidR="00284F34" w:rsidRPr="00D624D4" w:rsidRDefault="00DB4D9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Пунктом 6 названного Постановления определено, </w:t>
      </w:r>
      <w:r w:rsidR="00284F34" w:rsidRPr="00D624D4">
        <w:rPr>
          <w:sz w:val="24"/>
          <w:szCs w:val="24"/>
        </w:rPr>
        <w:t>какие случаи свидетельствую</w:t>
      </w:r>
      <w:r w:rsidR="00F74F3E" w:rsidRPr="00D624D4">
        <w:rPr>
          <w:sz w:val="24"/>
          <w:szCs w:val="24"/>
        </w:rPr>
        <w:t>т</w:t>
      </w:r>
      <w:r w:rsidR="00284F34" w:rsidRPr="00D624D4">
        <w:rPr>
          <w:sz w:val="24"/>
          <w:szCs w:val="24"/>
        </w:rPr>
        <w:t xml:space="preserve"> о том</w:t>
      </w:r>
      <w:r w:rsidRPr="00D624D4">
        <w:rPr>
          <w:sz w:val="24"/>
          <w:szCs w:val="24"/>
        </w:rPr>
        <w:t>, что связь с юридическим лицом по адресу, отраженному в ЕГРЮЛ</w:t>
      </w:r>
      <w:r w:rsidR="00284F34" w:rsidRPr="00D624D4">
        <w:rPr>
          <w:sz w:val="24"/>
          <w:szCs w:val="24"/>
        </w:rPr>
        <w:t>, невозможна. В частности, к таким случаям относятся ситуации когда:</w:t>
      </w:r>
    </w:p>
    <w:p w:rsidR="00284F34" w:rsidRPr="00D624D4" w:rsidRDefault="00284F34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- </w:t>
      </w:r>
      <w:r w:rsidR="00DB4D92" w:rsidRPr="00D624D4">
        <w:rPr>
          <w:sz w:val="24"/>
          <w:szCs w:val="24"/>
        </w:rPr>
        <w:t>представители юридического лица по адресу не располагаются</w:t>
      </w:r>
      <w:r w:rsidRPr="00D624D4">
        <w:rPr>
          <w:sz w:val="24"/>
          <w:szCs w:val="24"/>
        </w:rPr>
        <w:t>;</w:t>
      </w:r>
      <w:r w:rsidR="00DB4D92" w:rsidRPr="00D624D4">
        <w:rPr>
          <w:sz w:val="24"/>
          <w:szCs w:val="24"/>
        </w:rPr>
        <w:t xml:space="preserve"> </w:t>
      </w:r>
    </w:p>
    <w:p w:rsidR="00284F34" w:rsidRPr="00D624D4" w:rsidRDefault="00284F34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-</w:t>
      </w:r>
      <w:r w:rsidR="00DB4D92" w:rsidRPr="00D624D4">
        <w:rPr>
          <w:sz w:val="24"/>
          <w:szCs w:val="24"/>
        </w:rPr>
        <w:t xml:space="preserve"> корреспонденция возвращается с пометкой </w:t>
      </w:r>
      <w:r w:rsidRPr="00D624D4">
        <w:rPr>
          <w:sz w:val="24"/>
          <w:szCs w:val="24"/>
        </w:rPr>
        <w:t>«</w:t>
      </w:r>
      <w:r w:rsidR="00DB4D92" w:rsidRPr="00D624D4">
        <w:rPr>
          <w:sz w:val="24"/>
          <w:szCs w:val="24"/>
        </w:rPr>
        <w:t>организация выбыла</w:t>
      </w:r>
      <w:r w:rsidRPr="00D624D4">
        <w:rPr>
          <w:sz w:val="24"/>
          <w:szCs w:val="24"/>
        </w:rPr>
        <w:t>»</w:t>
      </w:r>
      <w:r w:rsidR="00DB4D92" w:rsidRPr="00D624D4">
        <w:rPr>
          <w:sz w:val="24"/>
          <w:szCs w:val="24"/>
        </w:rPr>
        <w:t xml:space="preserve">, </w:t>
      </w:r>
      <w:r w:rsidRPr="00D624D4">
        <w:rPr>
          <w:sz w:val="24"/>
          <w:szCs w:val="24"/>
        </w:rPr>
        <w:t>«</w:t>
      </w:r>
      <w:r w:rsidR="00DB4D92" w:rsidRPr="00D624D4">
        <w:rPr>
          <w:sz w:val="24"/>
          <w:szCs w:val="24"/>
        </w:rPr>
        <w:t>за истечением срока хранения</w:t>
      </w:r>
      <w:r w:rsidRPr="00D624D4">
        <w:rPr>
          <w:sz w:val="24"/>
          <w:szCs w:val="24"/>
        </w:rPr>
        <w:t>»</w:t>
      </w:r>
      <w:r w:rsidR="00DB4D92" w:rsidRPr="00D624D4">
        <w:rPr>
          <w:sz w:val="24"/>
          <w:szCs w:val="24"/>
        </w:rPr>
        <w:t xml:space="preserve"> и т.п.</w:t>
      </w:r>
    </w:p>
    <w:p w:rsidR="00284F34" w:rsidRPr="00D624D4" w:rsidRDefault="00284F34" w:rsidP="00D624D4">
      <w:pPr>
        <w:spacing w:line="276" w:lineRule="auto"/>
        <w:rPr>
          <w:sz w:val="24"/>
          <w:szCs w:val="24"/>
        </w:rPr>
      </w:pPr>
      <w:proofErr w:type="gramStart"/>
      <w:r w:rsidRPr="00D624D4">
        <w:rPr>
          <w:sz w:val="24"/>
          <w:szCs w:val="24"/>
        </w:rPr>
        <w:t xml:space="preserve">В этих случаях </w:t>
      </w:r>
      <w:r w:rsidR="00DB4D92" w:rsidRPr="00D624D4">
        <w:rPr>
          <w:sz w:val="24"/>
          <w:szCs w:val="24"/>
        </w:rPr>
        <w:t>регистрирующий орган</w:t>
      </w:r>
      <w:r w:rsidRPr="00D624D4">
        <w:rPr>
          <w:sz w:val="24"/>
          <w:szCs w:val="24"/>
        </w:rPr>
        <w:t xml:space="preserve"> (ФНС)</w:t>
      </w:r>
      <w:r w:rsidR="00DB4D92" w:rsidRPr="00D624D4">
        <w:rPr>
          <w:sz w:val="24"/>
          <w:szCs w:val="24"/>
        </w:rPr>
        <w:t xml:space="preserve"> </w:t>
      </w:r>
      <w:r w:rsidRPr="00D624D4">
        <w:rPr>
          <w:sz w:val="24"/>
          <w:szCs w:val="24"/>
        </w:rPr>
        <w:t>«</w:t>
      </w:r>
      <w:r w:rsidR="00DB4D92" w:rsidRPr="00D624D4">
        <w:rPr>
          <w:sz w:val="24"/>
          <w:szCs w:val="24"/>
        </w:rPr>
        <w:t>после направления этому юридическому лицу (в том числе, в адрес его учредителей (участников) и лица, имеющего право действовать от имени юридического лица без доверенности) уведомления о необходимости представления в регистрирующий орган достоверных сведений о его адресе и в случае непредставления таких сведений в разумный срок может обратиться в арбитражный суд с требованием о ликвидации</w:t>
      </w:r>
      <w:proofErr w:type="gramEnd"/>
      <w:r w:rsidR="00DB4D92" w:rsidRPr="00D624D4">
        <w:rPr>
          <w:sz w:val="24"/>
          <w:szCs w:val="24"/>
        </w:rPr>
        <w:t xml:space="preserve"> этого юридического лица</w:t>
      </w:r>
      <w:r w:rsidRPr="00D624D4">
        <w:rPr>
          <w:sz w:val="24"/>
          <w:szCs w:val="24"/>
        </w:rPr>
        <w:t>».</w:t>
      </w:r>
    </w:p>
    <w:p w:rsidR="00DB4D92" w:rsidRPr="00D624D4" w:rsidRDefault="00BB04BF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П</w:t>
      </w:r>
      <w:r w:rsidR="00284F34" w:rsidRPr="00D624D4">
        <w:rPr>
          <w:sz w:val="24"/>
          <w:szCs w:val="24"/>
        </w:rPr>
        <w:t xml:space="preserve">одобные полномочия налоговиков были предусмотрены в нормативных актах </w:t>
      </w:r>
      <w:r w:rsidRPr="00D624D4">
        <w:rPr>
          <w:sz w:val="24"/>
          <w:szCs w:val="24"/>
        </w:rPr>
        <w:t>и ранее</w:t>
      </w:r>
      <w:r w:rsidR="00284F34" w:rsidRPr="00D624D4">
        <w:rPr>
          <w:sz w:val="24"/>
          <w:szCs w:val="24"/>
        </w:rPr>
        <w:t xml:space="preserve">. В частности, </w:t>
      </w:r>
      <w:r w:rsidR="00DB4D92" w:rsidRPr="00D624D4">
        <w:rPr>
          <w:sz w:val="24"/>
          <w:szCs w:val="24"/>
        </w:rPr>
        <w:t xml:space="preserve">пункт 2 статьи 61 Гражданского кодекса Российской Федерации, пункт 2 статьи 25 Федерального закона от 08.08.2001 </w:t>
      </w:r>
      <w:r w:rsidR="00284F34" w:rsidRPr="00D624D4">
        <w:rPr>
          <w:sz w:val="24"/>
          <w:szCs w:val="24"/>
        </w:rPr>
        <w:t>№</w:t>
      </w:r>
      <w:r w:rsidR="00DB4D92" w:rsidRPr="00D624D4">
        <w:rPr>
          <w:sz w:val="24"/>
          <w:szCs w:val="24"/>
        </w:rPr>
        <w:t xml:space="preserve"> 129-ФЗ </w:t>
      </w:r>
      <w:r w:rsidR="00284F34" w:rsidRPr="00D624D4">
        <w:rPr>
          <w:sz w:val="24"/>
          <w:szCs w:val="24"/>
        </w:rPr>
        <w:t>«</w:t>
      </w:r>
      <w:r w:rsidR="00DB4D92" w:rsidRPr="00D624D4">
        <w:rPr>
          <w:sz w:val="24"/>
          <w:szCs w:val="24"/>
        </w:rPr>
        <w:t>О государственной регистрации юридических лиц и ин</w:t>
      </w:r>
      <w:r w:rsidR="00284F34" w:rsidRPr="00D624D4">
        <w:rPr>
          <w:sz w:val="24"/>
          <w:szCs w:val="24"/>
        </w:rPr>
        <w:t>дивидуальных предпринимателей» предусматрива</w:t>
      </w:r>
      <w:r w:rsidR="0069649E" w:rsidRPr="00D624D4">
        <w:rPr>
          <w:sz w:val="24"/>
          <w:szCs w:val="24"/>
        </w:rPr>
        <w:t>ли</w:t>
      </w:r>
      <w:r w:rsidR="00284F34" w:rsidRPr="00D624D4">
        <w:rPr>
          <w:sz w:val="24"/>
          <w:szCs w:val="24"/>
        </w:rPr>
        <w:t xml:space="preserve"> </w:t>
      </w:r>
      <w:r w:rsidR="0069649E" w:rsidRPr="00D624D4">
        <w:rPr>
          <w:sz w:val="24"/>
          <w:szCs w:val="24"/>
        </w:rPr>
        <w:t xml:space="preserve">возможность органов и подразделений ФНС обращаться с исками о ликвидации юридических лиц. </w:t>
      </w:r>
    </w:p>
    <w:p w:rsidR="002206CE" w:rsidRPr="00D624D4" w:rsidRDefault="002206CE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Отметим, что Гражданский кодекс РФ и Федеральный закон «О государственной регистрации юридических лиц и индивидуальных предпринимателей» </w:t>
      </w:r>
      <w:r w:rsidR="00BB04BF" w:rsidRPr="00D624D4">
        <w:rPr>
          <w:sz w:val="24"/>
          <w:szCs w:val="24"/>
        </w:rPr>
        <w:t>предусматриваю</w:t>
      </w:r>
      <w:r w:rsidRPr="00D624D4">
        <w:rPr>
          <w:sz w:val="24"/>
          <w:szCs w:val="24"/>
        </w:rPr>
        <w:t xml:space="preserve">т возможность обращения с исками </w:t>
      </w:r>
      <w:r w:rsidR="00F74F3E" w:rsidRPr="00D624D4">
        <w:rPr>
          <w:sz w:val="24"/>
          <w:szCs w:val="24"/>
        </w:rPr>
        <w:t xml:space="preserve">именно </w:t>
      </w:r>
      <w:r w:rsidRPr="00D624D4">
        <w:rPr>
          <w:sz w:val="24"/>
          <w:szCs w:val="24"/>
        </w:rPr>
        <w:t xml:space="preserve">о ликвидации юридических лиц. </w:t>
      </w:r>
      <w:r w:rsidR="00F74F3E" w:rsidRPr="00D624D4">
        <w:rPr>
          <w:sz w:val="24"/>
          <w:szCs w:val="24"/>
        </w:rPr>
        <w:t>П</w:t>
      </w:r>
      <w:r w:rsidRPr="00D624D4">
        <w:rPr>
          <w:sz w:val="24"/>
          <w:szCs w:val="24"/>
        </w:rPr>
        <w:t xml:space="preserve">оэтому ФНС в своем письме указывает: «в случаях, когда вместо требования о ликвидации регистрирующий орган предъявляет требования о признании </w:t>
      </w:r>
      <w:proofErr w:type="gramStart"/>
      <w:r w:rsidRPr="00D624D4">
        <w:rPr>
          <w:sz w:val="24"/>
          <w:szCs w:val="24"/>
        </w:rPr>
        <w:t>недействительными</w:t>
      </w:r>
      <w:proofErr w:type="gramEnd"/>
      <w:r w:rsidRPr="00D624D4">
        <w:rPr>
          <w:sz w:val="24"/>
          <w:szCs w:val="24"/>
        </w:rPr>
        <w:t xml:space="preserve"> государственной регистрации юридического лица либо акта о внесении изменений в сведения ЕГРЮЛ об адресе юридического лица по мотиву недостоверности таких сведений, то суд отказывает в их удовлетворении».</w:t>
      </w:r>
      <w:r w:rsidR="000C5474" w:rsidRPr="00D624D4">
        <w:rPr>
          <w:sz w:val="24"/>
          <w:szCs w:val="24"/>
        </w:rPr>
        <w:t xml:space="preserve"> </w:t>
      </w:r>
    </w:p>
    <w:p w:rsidR="000C5474" w:rsidRPr="00D624D4" w:rsidRDefault="00BB04BF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В</w:t>
      </w:r>
      <w:r w:rsidR="000B5A0E" w:rsidRPr="00D624D4">
        <w:rPr>
          <w:sz w:val="24"/>
          <w:szCs w:val="24"/>
        </w:rPr>
        <w:t xml:space="preserve"> январе 2014 г. вышло еще одно письмо ФНС России от 09.01.2014 № СА-4-14/70 «Об обращениях налоговых органов в иные государственные органы с предложением о предъявлении в суды требований о признании недействительными государственной регистрации юридического лица либо акта о внесении изменений в сведения ЕГРЮЛ об адресе юридического лица». </w:t>
      </w:r>
      <w:proofErr w:type="gramStart"/>
      <w:r w:rsidR="000B5A0E" w:rsidRPr="00D624D4">
        <w:rPr>
          <w:sz w:val="24"/>
          <w:szCs w:val="24"/>
        </w:rPr>
        <w:t xml:space="preserve">В данном документе налоговый орган разъяснил: </w:t>
      </w:r>
      <w:r w:rsidR="000B5A0E" w:rsidRPr="00D624D4">
        <w:rPr>
          <w:sz w:val="24"/>
          <w:szCs w:val="24"/>
        </w:rPr>
        <w:lastRenderedPageBreak/>
        <w:t>«обращения налоговых органов в иные государственные органы (в том числе органы прокуратуры Российской Федерации) с предложением о предъявлении в суды требований о признании недействительными государственной регистрации юридического лица либо акта о внесении изменений в сведения ЕГРЮЛ об адресе юридического лица по мотиву недостоверности таких сведений не соответствуют письмам ФНС России и допустимы только после</w:t>
      </w:r>
      <w:proofErr w:type="gramEnd"/>
      <w:r w:rsidR="000B5A0E" w:rsidRPr="00D624D4">
        <w:rPr>
          <w:sz w:val="24"/>
          <w:szCs w:val="24"/>
        </w:rPr>
        <w:t xml:space="preserve"> согласования с ФНС России в каждом конкретном случае, с обоснованием необходимости такого обращения».</w:t>
      </w:r>
    </w:p>
    <w:p w:rsidR="00BB04BF" w:rsidRPr="00D624D4" w:rsidRDefault="00BB04BF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Дополнительно отметим, что борьба с «фирмами-однодневками» носит в России систематический характер. Так, ФНС еще в 2010 году указывало: «умышленное использование в хозяйственной деятельности «фирм-однодневок» является одним из самых распространенных способов уклонения от налогообложения. Под «фирмой-однодневкой» в самом общем смысле понимается юридическое лицо, не обладающее фактической самостоятельностью, созданное без цели ведения предпринимательской деятельности, как правило, не представляющее налоговую отчетность, зарегистрированное по адресу массовой регистрации, и т.д. Суть схемы с участием «фирм-однодневок» сводится к искусственному включению их в цепочку хозяйственных связей. При этом противоправная цель достигается в результате согласованных противоправных действий налогоплательщика и подконтрольной ему «фирмы-однодневки», которая является формально обособленной от налогоплательщика, что часто, как показывает практика, фактически не соответствует действительности»</w:t>
      </w:r>
      <w:r w:rsidRPr="00D624D4">
        <w:rPr>
          <w:rStyle w:val="a5"/>
          <w:sz w:val="24"/>
          <w:szCs w:val="24"/>
        </w:rPr>
        <w:footnoteReference w:id="1"/>
      </w:r>
      <w:r w:rsidRPr="00D624D4">
        <w:rPr>
          <w:sz w:val="24"/>
          <w:szCs w:val="24"/>
        </w:rPr>
        <w:t xml:space="preserve">. </w:t>
      </w:r>
    </w:p>
    <w:p w:rsidR="00284F34" w:rsidRPr="00D624D4" w:rsidRDefault="00BB04BF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В связи с этим выход указанного Постановления Высшего арбитражного суда, писем ИФНС свидетельствует лишь о новом витке этой борьбы, что может вылиться в</w:t>
      </w:r>
      <w:r w:rsidR="0059528E" w:rsidRPr="00D624D4">
        <w:rPr>
          <w:sz w:val="24"/>
          <w:szCs w:val="24"/>
        </w:rPr>
        <w:t xml:space="preserve"> некоторое</w:t>
      </w:r>
      <w:r w:rsidRPr="00D624D4">
        <w:rPr>
          <w:sz w:val="24"/>
          <w:szCs w:val="24"/>
        </w:rPr>
        <w:t xml:space="preserve"> ужесточение контроля. Однако представляется, что к массовым искам о ликвидации </w:t>
      </w:r>
      <w:proofErr w:type="spellStart"/>
      <w:r w:rsidRPr="00D624D4">
        <w:rPr>
          <w:sz w:val="24"/>
          <w:szCs w:val="24"/>
        </w:rPr>
        <w:t>юрлиц</w:t>
      </w:r>
      <w:proofErr w:type="spellEnd"/>
      <w:r w:rsidRPr="00D624D4">
        <w:rPr>
          <w:sz w:val="24"/>
          <w:szCs w:val="24"/>
        </w:rPr>
        <w:t xml:space="preserve"> не готовы ни суды, ни налоговые органы. </w:t>
      </w:r>
    </w:p>
    <w:p w:rsidR="00BB04BF" w:rsidRPr="00D624D4" w:rsidRDefault="00184CE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 xml:space="preserve">Эксперты советуют не паниковать и говорят о том, что «под прицелом» налоговиков окажутся далеко не все юридические лица. «Работа налоговых органов по ликвидации организаций, которые не находятся по юридическому адресу, направлена в основном на чистку так называемых «адресов массовой регистрации». Для этого налоговики сопоставляют регистрационные </w:t>
      </w:r>
      <w:r w:rsidR="00D624D4">
        <w:rPr>
          <w:sz w:val="24"/>
          <w:szCs w:val="24"/>
        </w:rPr>
        <w:t xml:space="preserve">сведения </w:t>
      </w:r>
      <w:r w:rsidRPr="00D624D4">
        <w:rPr>
          <w:sz w:val="24"/>
          <w:szCs w:val="24"/>
        </w:rPr>
        <w:t xml:space="preserve">с данными, предоставляемыми собственниками помещений по таким адресам. Поэтому, если с собственником помещений у вас имеются договорные отношения, вас это не коснется», – говорит Александр </w:t>
      </w:r>
      <w:proofErr w:type="spellStart"/>
      <w:r w:rsidRPr="00D624D4">
        <w:rPr>
          <w:sz w:val="24"/>
          <w:szCs w:val="24"/>
        </w:rPr>
        <w:t>Вотинцев</w:t>
      </w:r>
      <w:proofErr w:type="spellEnd"/>
      <w:r w:rsidRPr="00D624D4">
        <w:rPr>
          <w:sz w:val="24"/>
          <w:szCs w:val="24"/>
        </w:rPr>
        <w:t>, координатор Свердловского регионального отделения МОО «Палата налоговых консультантов»</w:t>
      </w:r>
      <w:r w:rsidRPr="00D624D4">
        <w:rPr>
          <w:rStyle w:val="a5"/>
          <w:sz w:val="24"/>
          <w:szCs w:val="24"/>
        </w:rPr>
        <w:footnoteReference w:id="2"/>
      </w:r>
      <w:r w:rsidRPr="00D624D4">
        <w:rPr>
          <w:sz w:val="24"/>
          <w:szCs w:val="24"/>
        </w:rPr>
        <w:t>.</w:t>
      </w:r>
    </w:p>
    <w:p w:rsidR="00184CE2" w:rsidRPr="00D624D4" w:rsidRDefault="00184CE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Отметим, что на своем обновленном сайте ФНС запустила сервис «адреса массовой регистрации (адреса, указанные при государственной регистрации в качестве места нахождения несколькими юридическими лицами)»</w:t>
      </w:r>
      <w:r w:rsidRPr="00D624D4">
        <w:rPr>
          <w:rStyle w:val="a5"/>
          <w:sz w:val="24"/>
          <w:szCs w:val="24"/>
        </w:rPr>
        <w:footnoteReference w:id="3"/>
      </w:r>
      <w:r w:rsidR="0059528E" w:rsidRPr="00D624D4">
        <w:rPr>
          <w:sz w:val="24"/>
          <w:szCs w:val="24"/>
        </w:rPr>
        <w:t>, который позволяет проверить любой адрес на предмет его отнесения именно к адресу «массовой регистрации» с тем, чтобы воздержаться его использования при регистрации юридического лица</w:t>
      </w:r>
      <w:r w:rsidRPr="00D624D4">
        <w:rPr>
          <w:sz w:val="24"/>
          <w:szCs w:val="24"/>
        </w:rPr>
        <w:t xml:space="preserve">. </w:t>
      </w:r>
    </w:p>
    <w:p w:rsidR="0059528E" w:rsidRPr="00D624D4" w:rsidRDefault="0059528E" w:rsidP="00D624D4">
      <w:pPr>
        <w:spacing w:line="276" w:lineRule="auto"/>
        <w:rPr>
          <w:sz w:val="24"/>
          <w:szCs w:val="24"/>
        </w:rPr>
      </w:pPr>
    </w:p>
    <w:p w:rsidR="00184CE2" w:rsidRPr="00D624D4" w:rsidRDefault="00184CE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Таким образом, в разрезе приведенных позиций государственных органов, для бизнеса можно обозначить следующие рекомендации:</w:t>
      </w:r>
    </w:p>
    <w:p w:rsidR="00184CE2" w:rsidRPr="00D624D4" w:rsidRDefault="00184CE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lastRenderedPageBreak/>
        <w:t xml:space="preserve">- при регистрации юридического лица необходимо определиться с реальным адресом его местонахождения, желательно – заключить договор аренды </w:t>
      </w:r>
      <w:r w:rsidR="0059528E" w:rsidRPr="00D624D4">
        <w:rPr>
          <w:sz w:val="24"/>
          <w:szCs w:val="24"/>
        </w:rPr>
        <w:t xml:space="preserve">(внести в уставный капитал) </w:t>
      </w:r>
      <w:r w:rsidRPr="00D624D4">
        <w:rPr>
          <w:sz w:val="24"/>
          <w:szCs w:val="24"/>
        </w:rPr>
        <w:t>помещения или здания, в котором может быть обеспечено присутствие органов управления данного юридического лица;</w:t>
      </w:r>
    </w:p>
    <w:p w:rsidR="00184CE2" w:rsidRPr="00D624D4" w:rsidRDefault="00184CE2" w:rsidP="00D624D4">
      <w:pPr>
        <w:spacing w:line="276" w:lineRule="auto"/>
        <w:rPr>
          <w:sz w:val="24"/>
          <w:szCs w:val="24"/>
        </w:rPr>
      </w:pPr>
      <w:r w:rsidRPr="00D624D4">
        <w:rPr>
          <w:sz w:val="24"/>
          <w:szCs w:val="24"/>
        </w:rPr>
        <w:t>- сведения о смене адреса</w:t>
      </w:r>
      <w:r w:rsidR="00CE4640" w:rsidRPr="00D624D4">
        <w:rPr>
          <w:sz w:val="24"/>
          <w:szCs w:val="24"/>
        </w:rPr>
        <w:t xml:space="preserve"> юридического лица</w:t>
      </w:r>
      <w:r w:rsidRPr="00D624D4">
        <w:rPr>
          <w:sz w:val="24"/>
          <w:szCs w:val="24"/>
        </w:rPr>
        <w:t xml:space="preserve"> вносить в ЕГРЮЛ </w:t>
      </w:r>
      <w:r w:rsidR="0059528E" w:rsidRPr="00D624D4">
        <w:rPr>
          <w:sz w:val="24"/>
          <w:szCs w:val="24"/>
        </w:rPr>
        <w:t>как это предусмотрено Федеральным законом от 08.08.2001 № 129-ФЗ «О государственной регистрации юридических лиц и индивидуальных предпринимателей».</w:t>
      </w:r>
    </w:p>
    <w:sectPr w:rsidR="00184CE2" w:rsidRPr="00D6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D0" w:rsidRDefault="003C31D0" w:rsidP="00BB04BF">
      <w:r>
        <w:separator/>
      </w:r>
    </w:p>
  </w:endnote>
  <w:endnote w:type="continuationSeparator" w:id="0">
    <w:p w:rsidR="003C31D0" w:rsidRDefault="003C31D0" w:rsidP="00BB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D0" w:rsidRDefault="003C31D0" w:rsidP="00BB04BF">
      <w:r>
        <w:separator/>
      </w:r>
    </w:p>
  </w:footnote>
  <w:footnote w:type="continuationSeparator" w:id="0">
    <w:p w:rsidR="003C31D0" w:rsidRDefault="003C31D0" w:rsidP="00BB04BF">
      <w:r>
        <w:continuationSeparator/>
      </w:r>
    </w:p>
  </w:footnote>
  <w:footnote w:id="1">
    <w:p w:rsidR="00BB04BF" w:rsidRDefault="00BB04BF" w:rsidP="00BB04BF">
      <w:pPr>
        <w:pStyle w:val="a3"/>
      </w:pPr>
      <w:r>
        <w:rPr>
          <w:rStyle w:val="a5"/>
        </w:rPr>
        <w:footnoteRef/>
      </w:r>
      <w:r>
        <w:t xml:space="preserve"> Письмо ФНС РФ от 11.02.2010 № 3-7-07/84 «О рассмотрении обращения».</w:t>
      </w:r>
    </w:p>
  </w:footnote>
  <w:footnote w:id="2">
    <w:p w:rsidR="00184CE2" w:rsidRDefault="00184CE2">
      <w:pPr>
        <w:pStyle w:val="a3"/>
      </w:pPr>
      <w:r>
        <w:rPr>
          <w:rStyle w:val="a5"/>
        </w:rPr>
        <w:footnoteRef/>
      </w:r>
      <w:r>
        <w:t xml:space="preserve"> </w:t>
      </w:r>
      <w:r w:rsidRPr="00184CE2">
        <w:t>Прописка оказалась липовой</w:t>
      </w:r>
      <w:r>
        <w:t xml:space="preserve"> // </w:t>
      </w:r>
      <w:r w:rsidRPr="00184CE2">
        <w:t>Российская Бизнес-газета</w:t>
      </w:r>
      <w:r>
        <w:t xml:space="preserve">, № </w:t>
      </w:r>
      <w:r w:rsidRPr="00184CE2">
        <w:t>4</w:t>
      </w:r>
      <w:r>
        <w:t>, 2014.</w:t>
      </w:r>
    </w:p>
    <w:p w:rsidR="00184CE2" w:rsidRDefault="003C31D0">
      <w:pPr>
        <w:pStyle w:val="a3"/>
      </w:pPr>
      <w:hyperlink r:id="rId1" w:history="1">
        <w:r w:rsidR="00184CE2" w:rsidRPr="00AB5F43">
          <w:rPr>
            <w:rStyle w:val="a6"/>
          </w:rPr>
          <w:t>http://www.rg.ru/2014/02/04/adres.html</w:t>
        </w:r>
      </w:hyperlink>
      <w:r w:rsidR="00184CE2">
        <w:t xml:space="preserve"> </w:t>
      </w:r>
    </w:p>
  </w:footnote>
  <w:footnote w:id="3">
    <w:p w:rsidR="00184CE2" w:rsidRDefault="00184CE2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AB5F43">
          <w:rPr>
            <w:rStyle w:val="a6"/>
          </w:rPr>
          <w:t>https://service.nalog.ru/addrfind.do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92"/>
    <w:rsid w:val="000B5A0E"/>
    <w:rsid w:val="000C5474"/>
    <w:rsid w:val="00156A2B"/>
    <w:rsid w:val="00184CE2"/>
    <w:rsid w:val="002206CE"/>
    <w:rsid w:val="00284F34"/>
    <w:rsid w:val="0034124E"/>
    <w:rsid w:val="003C31D0"/>
    <w:rsid w:val="00436C7C"/>
    <w:rsid w:val="0059528E"/>
    <w:rsid w:val="0069649E"/>
    <w:rsid w:val="00810B4D"/>
    <w:rsid w:val="009F03EB"/>
    <w:rsid w:val="00A1472B"/>
    <w:rsid w:val="00A73A92"/>
    <w:rsid w:val="00BB04BF"/>
    <w:rsid w:val="00CE4640"/>
    <w:rsid w:val="00D624D4"/>
    <w:rsid w:val="00DA02A6"/>
    <w:rsid w:val="00DB4D92"/>
    <w:rsid w:val="00F6453C"/>
    <w:rsid w:val="00F7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04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04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04BF"/>
    <w:rPr>
      <w:vertAlign w:val="superscript"/>
    </w:rPr>
  </w:style>
  <w:style w:type="character" w:styleId="a6">
    <w:name w:val="Hyperlink"/>
    <w:basedOn w:val="a0"/>
    <w:uiPriority w:val="99"/>
    <w:unhideWhenUsed/>
    <w:rsid w:val="00184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2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04B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04B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04BF"/>
    <w:rPr>
      <w:vertAlign w:val="superscript"/>
    </w:rPr>
  </w:style>
  <w:style w:type="character" w:styleId="a6">
    <w:name w:val="Hyperlink"/>
    <w:basedOn w:val="a0"/>
    <w:uiPriority w:val="99"/>
    <w:unhideWhenUsed/>
    <w:rsid w:val="00184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ervice.nalog.ru/addrfind.do" TargetMode="External"/><Relationship Id="rId1" Type="http://schemas.openxmlformats.org/officeDocument/2006/relationships/hyperlink" Target="http://www.rg.ru/2014/02/04/adre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F03EB-F482-43ED-9F08-62EBFF68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UserSPO</cp:lastModifiedBy>
  <cp:revision>12</cp:revision>
  <dcterms:created xsi:type="dcterms:W3CDTF">2014-02-18T13:36:00Z</dcterms:created>
  <dcterms:modified xsi:type="dcterms:W3CDTF">2014-02-20T12:39:00Z</dcterms:modified>
</cp:coreProperties>
</file>