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6BA2" w14:textId="77777777" w:rsidR="000A2CB4" w:rsidRPr="000A2CB4" w:rsidRDefault="000A2CB4" w:rsidP="000A2CB4">
      <w:pPr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YS Text" w:eastAsia="Times New Roman" w:hAnsi="YS Text" w:cs="Times New Roman"/>
          <w:color w:val="000000"/>
          <w:lang w:eastAsia="ru-RU"/>
        </w:rPr>
        <w:br/>
        <w:t>Уважаемый Петр Александрович, </w:t>
      </w:r>
    </w:p>
    <w:p w14:paraId="6EBFE4A4" w14:textId="77777777" w:rsidR="000A2CB4" w:rsidRPr="000A2CB4" w:rsidRDefault="000A2CB4" w:rsidP="000A2CB4">
      <w:pPr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YS Text" w:eastAsia="Times New Roman" w:hAnsi="YS Text" w:cs="Times New Roman"/>
          <w:color w:val="000000"/>
          <w:lang w:eastAsia="ru-RU"/>
        </w:rPr>
        <w:t>Уважаемые Коллеги!</w:t>
      </w:r>
    </w:p>
    <w:p w14:paraId="52B349A9" w14:textId="77777777" w:rsidR="000A2CB4" w:rsidRPr="000A2CB4" w:rsidRDefault="000A2CB4" w:rsidP="000A2CB4">
      <w:pPr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YS Text" w:eastAsia="Times New Roman" w:hAnsi="YS Text" w:cs="Times New Roman"/>
          <w:color w:val="000000"/>
          <w:lang w:eastAsia="ru-RU"/>
        </w:rPr>
        <w:t> </w:t>
      </w:r>
    </w:p>
    <w:p w14:paraId="431DA964" w14:textId="77777777" w:rsidR="000A2CB4" w:rsidRPr="000A2CB4" w:rsidRDefault="000A2CB4" w:rsidP="000A2CB4">
      <w:pPr>
        <w:spacing w:before="100" w:beforeAutospacing="1" w:after="165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Я против пункта 2. Протокола, касающегося поддержки Проектов редакций ФСО, рассмотренных на заседании. </w:t>
      </w:r>
    </w:p>
    <w:p w14:paraId="63F848BA" w14:textId="77777777" w:rsidR="000A2CB4" w:rsidRPr="000A2CB4" w:rsidRDefault="000A2CB4" w:rsidP="000A2CB4">
      <w:pPr>
        <w:spacing w:before="100" w:beforeAutospacing="1" w:after="165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ru-RU"/>
        </w:rPr>
        <w:t>Обоснование моей позиции.</w:t>
      </w:r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   Предложенные документы </w:t>
      </w:r>
      <w:proofErr w:type="gramStart"/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развивают  концепцию</w:t>
      </w:r>
      <w:proofErr w:type="gramEnd"/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,  предложенную авторами более 5 лет назад, и активно продвигаемую ими в течение последних 5 лет в виде различных документов:  Концепции, Методических рекомендаций, Разъяснений, а также многочисленных публикаций. Как известно, эти документы не приняты оценочным сообществом. Авторы не представили ни одного Отчета об оценке, который бы был выполнен в соответствии с этими рекомендациями, не смотря на то, что они более, чем </w:t>
      </w:r>
      <w:proofErr w:type="gramStart"/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активно,  продвигаются</w:t>
      </w:r>
      <w:proofErr w:type="gramEnd"/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авторами с привлечением всех возможных административных ресурсов. Не известно также ни одного случая, чтобы к Отчетам предъявлялись требования использовать эти рекомендации со стороны пользователей </w:t>
      </w:r>
      <w:proofErr w:type="gramStart"/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оценки,  экспертов</w:t>
      </w:r>
      <w:proofErr w:type="gramEnd"/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, комиссий  или судов.  Если упомянутые рекомендательные документы, </w:t>
      </w:r>
      <w:proofErr w:type="gramStart"/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будучи  проигнорированными</w:t>
      </w:r>
      <w:proofErr w:type="gramEnd"/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 оценщиками и потребителями оценочных услуг, не оказали влияния на работу оценщиков,  то искусственное навязывание этих требований через Федеральные стандарты,  в случае их принятия, по моему мнению,  принесут существенный вред оценочной практике.</w:t>
      </w:r>
    </w:p>
    <w:p w14:paraId="470AFAE3" w14:textId="77777777" w:rsidR="000A2CB4" w:rsidRPr="000A2CB4" w:rsidRDefault="000A2CB4" w:rsidP="000A2CB4">
      <w:pPr>
        <w:spacing w:before="100" w:beforeAutospacing="1" w:after="165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 Конкретные замечания по главным положениям продвигаемой концепции я уже неоднократно указывал в отзывах по предшествующим документам. В дополнение к раннее </w:t>
      </w:r>
      <w:proofErr w:type="gramStart"/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сказанному  отмечу</w:t>
      </w:r>
      <w:proofErr w:type="gramEnd"/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, что предложенные проекты ФСО  направлены на принуждение оценщиков выполнять совершенно бесполезную работу, которая ни в какой степени не будет способствовать повышению качества отчетов. </w:t>
      </w:r>
    </w:p>
    <w:p w14:paraId="0B479ED9" w14:textId="77777777" w:rsidR="000A2CB4" w:rsidRPr="000A2CB4" w:rsidRDefault="000A2CB4" w:rsidP="000A2CB4">
      <w:pPr>
        <w:spacing w:before="100" w:beforeAutospacing="1" w:after="165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  Достаточно представить себе положение Оценщика, который применил Справочник оценщика Ко-Инвест, содержащий укрупненные показатели стоимости </w:t>
      </w:r>
      <w:proofErr w:type="gramStart"/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строительства,   </w:t>
      </w:r>
      <w:proofErr w:type="gramEnd"/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или другой справочник, и должен выполнять  следующие предписания из проекта ФСО: </w:t>
      </w:r>
    </w:p>
    <w:p w14:paraId="55A5B024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26. Использование нерыночных данных и информации должно быть обосновано</w:t>
      </w:r>
    </w:p>
    <w:p w14:paraId="50632F97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 отчёте об оценке, для чего оценщик должен:</w:t>
      </w:r>
    </w:p>
    <w:p w14:paraId="08259DE2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• </w:t>
      </w:r>
      <w:r w:rsidRPr="000A2CB4">
        <w:rPr>
          <w:rFonts w:ascii="Tahoma" w:eastAsia="Times New Roman" w:hAnsi="Tahoma" w:cs="Tahoma"/>
          <w:i/>
          <w:iCs/>
          <w:color w:val="FF0000"/>
          <w:sz w:val="20"/>
          <w:szCs w:val="20"/>
          <w:lang w:eastAsia="ru-RU"/>
        </w:rPr>
        <w:t>описать объём усилий, </w:t>
      </w:r>
      <w:r w:rsidRPr="000A2C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приложенных им для поиска рыночной</w:t>
      </w:r>
    </w:p>
    <w:p w14:paraId="26269B67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информации и данных, не давшие результата;</w:t>
      </w:r>
    </w:p>
    <w:p w14:paraId="32249004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• </w:t>
      </w:r>
      <w:r w:rsidRPr="000A2C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указать перечень доступных ему источников нерыночной информации,</w:t>
      </w:r>
    </w:p>
    <w:p w14:paraId="3FB5BBE0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которые относятся или могут относиться к конкретной оценке;</w:t>
      </w:r>
    </w:p>
    <w:p w14:paraId="39F552B9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• </w:t>
      </w:r>
      <w:r w:rsidRPr="000A2CB4">
        <w:rPr>
          <w:rFonts w:ascii="Tahoma" w:eastAsia="Times New Roman" w:hAnsi="Tahoma" w:cs="Tahoma"/>
          <w:i/>
          <w:iCs/>
          <w:color w:val="FF0000"/>
          <w:sz w:val="20"/>
          <w:szCs w:val="20"/>
          <w:lang w:eastAsia="ru-RU"/>
        </w:rPr>
        <w:t>привести критерии выбора </w:t>
      </w:r>
      <w:r w:rsidRPr="000A2C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того или иного источника нерыночной</w:t>
      </w:r>
    </w:p>
    <w:p w14:paraId="13734E97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информации и данных из числа доступных оценщику;</w:t>
      </w:r>
    </w:p>
    <w:p w14:paraId="499A9FFE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• </w:t>
      </w:r>
      <w:r w:rsidRPr="000A2CB4">
        <w:rPr>
          <w:rFonts w:ascii="Tahoma" w:eastAsia="Times New Roman" w:hAnsi="Tahoma" w:cs="Tahoma"/>
          <w:i/>
          <w:iCs/>
          <w:color w:val="FF0000"/>
          <w:sz w:val="20"/>
          <w:szCs w:val="20"/>
          <w:lang w:eastAsia="ru-RU"/>
        </w:rPr>
        <w:t>провести анализ достоинств и недостатков </w:t>
      </w:r>
      <w:r w:rsidRPr="000A2C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источников нерыночных</w:t>
      </w:r>
    </w:p>
    <w:p w14:paraId="4BF8A266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данных и информации по сформулированным им критериям;</w:t>
      </w:r>
    </w:p>
    <w:p w14:paraId="1C7AF5B4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• </w:t>
      </w:r>
      <w:r w:rsidRPr="000A2C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в соответствии с приведёнными критериями определить наиболее</w:t>
      </w:r>
    </w:p>
    <w:p w14:paraId="3430BB48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lastRenderedPageBreak/>
        <w:t>достоверный источник или источники нерыночной информации и</w:t>
      </w:r>
    </w:p>
    <w:p w14:paraId="4C8D782C" w14:textId="77777777" w:rsidR="000A2CB4" w:rsidRPr="000A2CB4" w:rsidRDefault="000A2CB4" w:rsidP="000A2CB4">
      <w:pPr>
        <w:spacing w:before="100" w:beforeAutospacing="1" w:after="165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данных, которые использованы в оценке.</w:t>
      </w:r>
    </w:p>
    <w:p w14:paraId="6A48009B" w14:textId="77777777" w:rsidR="000A2CB4" w:rsidRPr="000A2CB4" w:rsidRDefault="000A2CB4" w:rsidP="000A2CB4">
      <w:pPr>
        <w:spacing w:before="100" w:beforeAutospacing="1" w:after="165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ru-RU"/>
        </w:rPr>
        <w:t> </w:t>
      </w:r>
      <w:r w:rsidRPr="000A2C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 станет понятно, что ждет Оценщиков после утверждения такого стандарта.</w:t>
      </w:r>
    </w:p>
    <w:p w14:paraId="674C253B" w14:textId="77777777" w:rsidR="000A2CB4" w:rsidRPr="000A2CB4" w:rsidRDefault="000A2CB4" w:rsidP="000A2CB4">
      <w:pPr>
        <w:spacing w:before="100" w:beforeAutospacing="1" w:after="165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 этом </w:t>
      </w:r>
      <w:proofErr w:type="gramStart"/>
      <w:r w:rsidRPr="000A2C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Оценщик  оказывается</w:t>
      </w:r>
      <w:proofErr w:type="gramEnd"/>
      <w:r w:rsidRPr="000A2C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зоне риска, поскольку данные Справочника, являются нерыночными  (в трактовке проекта ФСО) и  согласно этим стандартам использование их в оценке «</w:t>
      </w:r>
      <w:r w:rsidRPr="000A2CB4">
        <w:rPr>
          <w:rFonts w:ascii="Tahoma" w:eastAsia="Times New Roman" w:hAnsi="Tahoma" w:cs="Tahoma"/>
          <w:i/>
          <w:iCs/>
          <w:color w:val="FF0000"/>
          <w:sz w:val="20"/>
          <w:szCs w:val="20"/>
          <w:lang w:eastAsia="ru-RU"/>
        </w:rPr>
        <w:t>в общем случае  не допускается и может носить только обоснованно вынужденный характер».</w:t>
      </w:r>
    </w:p>
    <w:p w14:paraId="6F3D29FD" w14:textId="77777777" w:rsidR="000A2CB4" w:rsidRPr="000A2CB4" w:rsidRDefault="000A2CB4" w:rsidP="000A2CB4">
      <w:pPr>
        <w:spacing w:before="100" w:beforeAutospacing="1" w:after="165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Требования такого типа проходят через весь проект. </w:t>
      </w:r>
    </w:p>
    <w:p w14:paraId="1880BBC9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Поэтому считаю неприемлемым включение в решение (Протокол) заседания пункт2, означающий поддержку работ в этом направлении. </w:t>
      </w:r>
    </w:p>
    <w:p w14:paraId="1DB0BEA7" w14:textId="77777777" w:rsidR="000A2CB4" w:rsidRPr="000A2CB4" w:rsidRDefault="000A2CB4" w:rsidP="000A2CB4">
      <w:pPr>
        <w:spacing w:before="100" w:beforeAutospacing="1" w:after="100" w:afterAutospacing="1"/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YS Text" w:eastAsia="Times New Roman" w:hAnsi="YS Text" w:cs="Times New Roman"/>
          <w:color w:val="000000"/>
          <w:lang w:eastAsia="ru-RU"/>
        </w:rPr>
        <w:t> </w:t>
      </w:r>
    </w:p>
    <w:p w14:paraId="208EBBBA" w14:textId="77777777" w:rsidR="000A2CB4" w:rsidRPr="000A2CB4" w:rsidRDefault="000A2CB4" w:rsidP="000A2CB4">
      <w:pPr>
        <w:rPr>
          <w:rFonts w:ascii="YS Text" w:eastAsia="Times New Roman" w:hAnsi="YS Text" w:cs="Times New Roman"/>
          <w:color w:val="000000"/>
          <w:lang w:eastAsia="ru-RU"/>
        </w:rPr>
      </w:pPr>
      <w:r w:rsidRPr="000A2CB4">
        <w:rPr>
          <w:rFonts w:ascii="YS Text" w:eastAsia="Times New Roman" w:hAnsi="YS Text" w:cs="Times New Roman"/>
          <w:color w:val="000000"/>
          <w:lang w:eastAsia="ru-RU"/>
        </w:rPr>
        <w:br/>
        <w:t xml:space="preserve">С Уважением, </w:t>
      </w:r>
      <w:proofErr w:type="spellStart"/>
      <w:r w:rsidRPr="000A2CB4">
        <w:rPr>
          <w:rFonts w:ascii="YS Text" w:eastAsia="Times New Roman" w:hAnsi="YS Text" w:cs="Times New Roman"/>
          <w:color w:val="000000"/>
          <w:lang w:eastAsia="ru-RU"/>
        </w:rPr>
        <w:t>Лейфер</w:t>
      </w:r>
      <w:proofErr w:type="spellEnd"/>
      <w:r w:rsidRPr="000A2CB4">
        <w:rPr>
          <w:rFonts w:ascii="YS Text" w:eastAsia="Times New Roman" w:hAnsi="YS Text" w:cs="Times New Roman"/>
          <w:color w:val="000000"/>
          <w:lang w:eastAsia="ru-RU"/>
        </w:rPr>
        <w:t xml:space="preserve"> Л.А.</w:t>
      </w:r>
      <w:r w:rsidRPr="000A2CB4">
        <w:rPr>
          <w:rFonts w:ascii="YS Text" w:eastAsia="Times New Roman" w:hAnsi="YS Text" w:cs="Times New Roman"/>
          <w:color w:val="000000"/>
          <w:lang w:eastAsia="ru-RU"/>
        </w:rPr>
        <w:br/>
        <w:t> </w:t>
      </w:r>
    </w:p>
    <w:p w14:paraId="35F5A1C5" w14:textId="77777777" w:rsidR="008010D2" w:rsidRDefault="00000000"/>
    <w:sectPr w:rsidR="008010D2" w:rsidSect="00D319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B4"/>
    <w:rsid w:val="000A2CB4"/>
    <w:rsid w:val="00D3192D"/>
    <w:rsid w:val="00D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EC889"/>
  <w15:chartTrackingRefBased/>
  <w15:docId w15:val="{7557E64D-EE90-AC48-AF43-71CECFFD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A2CB4"/>
    <w:rPr>
      <w:b/>
      <w:bCs/>
    </w:rPr>
  </w:style>
  <w:style w:type="character" w:customStyle="1" w:styleId="apple-converted-space">
    <w:name w:val="apple-converted-space"/>
    <w:basedOn w:val="a0"/>
    <w:rsid w:val="000A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Kozin</dc:creator>
  <cp:keywords/>
  <dc:description/>
  <cp:lastModifiedBy>Petr Kozin</cp:lastModifiedBy>
  <cp:revision>1</cp:revision>
  <dcterms:created xsi:type="dcterms:W3CDTF">2022-08-01T14:00:00Z</dcterms:created>
  <dcterms:modified xsi:type="dcterms:W3CDTF">2022-08-01T14:02:00Z</dcterms:modified>
</cp:coreProperties>
</file>